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89" w:rsidRPr="00C03430" w:rsidRDefault="004F4B89" w:rsidP="009E5B97">
      <w:pPr>
        <w:pStyle w:val="Tytu"/>
      </w:pPr>
      <w:r w:rsidRPr="00C03430">
        <w:t>Wymagania edukacyjne na poszczególne oceny z matematyki w klasie 7</w:t>
      </w:r>
    </w:p>
    <w:p w:rsidR="004F4B89" w:rsidRDefault="004F4B89" w:rsidP="00C03430">
      <w:pPr>
        <w:pStyle w:val="Tytu"/>
        <w:jc w:val="left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976"/>
        <w:gridCol w:w="2977"/>
        <w:gridCol w:w="2552"/>
        <w:gridCol w:w="2976"/>
      </w:tblGrid>
      <w:tr w:rsidR="004F4B89" w:rsidRPr="001006C8" w:rsidTr="001006C8">
        <w:tc>
          <w:tcPr>
            <w:tcW w:w="2802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568"/>
            </w:tblGrid>
            <w:tr w:rsidR="004F4B89" w:rsidRPr="001006C8" w:rsidTr="00E42C70">
              <w:trPr>
                <w:trHeight w:val="110"/>
              </w:trPr>
              <w:tc>
                <w:tcPr>
                  <w:tcW w:w="1568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b/>
                      <w:bCs/>
                      <w:sz w:val="22"/>
                      <w:szCs w:val="22"/>
                    </w:rPr>
                    <w:t xml:space="preserve">dopuszczający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69"/>
            </w:tblGrid>
            <w:tr w:rsidR="004F4B89" w:rsidRPr="001006C8" w:rsidTr="00E42C70">
              <w:trPr>
                <w:trHeight w:val="110"/>
              </w:trPr>
              <w:tc>
                <w:tcPr>
                  <w:tcW w:w="1369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b/>
                      <w:bCs/>
                      <w:sz w:val="22"/>
                      <w:szCs w:val="22"/>
                    </w:rPr>
                    <w:t xml:space="preserve">dostateczny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08"/>
            </w:tblGrid>
            <w:tr w:rsidR="004F4B89" w:rsidRPr="001006C8" w:rsidTr="00E42C70">
              <w:trPr>
                <w:trHeight w:val="110"/>
              </w:trPr>
              <w:tc>
                <w:tcPr>
                  <w:tcW w:w="808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b/>
                      <w:bCs/>
                      <w:sz w:val="22"/>
                      <w:szCs w:val="22"/>
                    </w:rPr>
                    <w:t xml:space="preserve">dobry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486"/>
            </w:tblGrid>
            <w:tr w:rsidR="004F4B89" w:rsidRPr="001006C8" w:rsidTr="00E42C70">
              <w:trPr>
                <w:trHeight w:val="110"/>
              </w:trPr>
              <w:tc>
                <w:tcPr>
                  <w:tcW w:w="1486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b/>
                      <w:bCs/>
                      <w:sz w:val="22"/>
                      <w:szCs w:val="22"/>
                    </w:rPr>
                    <w:t xml:space="preserve">bardzo dobry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07"/>
            </w:tblGrid>
            <w:tr w:rsidR="004F4B89" w:rsidRPr="001006C8" w:rsidTr="00E42C70">
              <w:trPr>
                <w:trHeight w:val="110"/>
              </w:trPr>
              <w:tc>
                <w:tcPr>
                  <w:tcW w:w="1007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b/>
                      <w:bCs/>
                      <w:sz w:val="22"/>
                      <w:szCs w:val="22"/>
                    </w:rPr>
                    <w:t xml:space="preserve">celujący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2802" w:type="dxa"/>
          </w:tcPr>
          <w:p w:rsidR="007F5F9F" w:rsidRDefault="007F5F9F" w:rsidP="007F5F9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F9F" w:rsidRDefault="007F5F9F" w:rsidP="007F5F9F">
            <w:pPr>
              <w:pStyle w:val="Default"/>
            </w:pPr>
            <w:r>
              <w:rPr>
                <w:sz w:val="22"/>
                <w:szCs w:val="22"/>
              </w:rPr>
              <w:t xml:space="preserve">Ocenę dopuszczającą otrzymuje uczeń, który opanował wiadomości i umiejętności na ocenę dopuszczającą oraz poniższe: </w:t>
            </w:r>
          </w:p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41"/>
            </w:tblGrid>
            <w:tr w:rsidR="004F4B89" w:rsidRPr="001006C8" w:rsidTr="00E42C70">
              <w:trPr>
                <w:trHeight w:val="646"/>
              </w:trPr>
              <w:tc>
                <w:tcPr>
                  <w:tcW w:w="2141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sz w:val="22"/>
                      <w:szCs w:val="22"/>
                    </w:rPr>
                    <w:t xml:space="preserve">Ocenę dostateczną otrzymuje uczeń, który opanował wiadomości i umiejętności na ocenę dopuszczającą oraz poniższe: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41"/>
            </w:tblGrid>
            <w:tr w:rsidR="004F4B89" w:rsidRPr="001006C8" w:rsidTr="00E42C70">
              <w:trPr>
                <w:trHeight w:val="512"/>
              </w:trPr>
              <w:tc>
                <w:tcPr>
                  <w:tcW w:w="2141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sz w:val="22"/>
                      <w:szCs w:val="22"/>
                    </w:rPr>
                    <w:t xml:space="preserve">Ocenę dobrą otrzymuje uczeń, który opanował wiadomości i umiejętności na ocenę dostateczną oraz poniższe: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p w:rsidR="004F4B89" w:rsidRPr="001006C8" w:rsidRDefault="004F4B89" w:rsidP="00E42C7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41"/>
            </w:tblGrid>
            <w:tr w:rsidR="004F4B89" w:rsidRPr="001006C8" w:rsidTr="00E42C70">
              <w:trPr>
                <w:trHeight w:val="512"/>
              </w:trPr>
              <w:tc>
                <w:tcPr>
                  <w:tcW w:w="2141" w:type="dxa"/>
                </w:tcPr>
                <w:p w:rsidR="004F4B89" w:rsidRPr="001006C8" w:rsidRDefault="004F4B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t xml:space="preserve"> </w:t>
                  </w:r>
                  <w:r w:rsidRPr="001006C8">
                    <w:rPr>
                      <w:sz w:val="22"/>
                      <w:szCs w:val="22"/>
                    </w:rPr>
                    <w:t xml:space="preserve">Ocenę bardzo dobrą otrzymuje uczeń, który opanował wiadomości i umiejętności na ocenę dobrą oraz poniższe: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4464" w:type="dxa"/>
              <w:tblLayout w:type="fixed"/>
              <w:tblLook w:val="0000"/>
            </w:tblPr>
            <w:tblGrid>
              <w:gridCol w:w="4464"/>
            </w:tblGrid>
            <w:tr w:rsidR="004F4B89" w:rsidRPr="001006C8" w:rsidTr="00E42C70">
              <w:trPr>
                <w:trHeight w:val="1586"/>
              </w:trPr>
              <w:tc>
                <w:tcPr>
                  <w:tcW w:w="4464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Ocenę celującą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otrzymuje uczeń, który z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większości prac klasowych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 otrzymał ocenę celującą,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uczestniczy aktywnie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w lekcji rozwiązując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 samodzielnie trudniejsze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 zadania, bierze udział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 i osiąga sukcesy w konkursach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przedmiotowych.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Opanował wiadomości i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 umiejętności na ocenę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bardzo dobrą oraz poniższe: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t>LICZBY I DZIAŁANIA</w:t>
            </w:r>
          </w:p>
        </w:tc>
      </w:tr>
      <w:tr w:rsidR="004F4B89" w:rsidRPr="001006C8" w:rsidTr="001006C8">
        <w:tc>
          <w:tcPr>
            <w:tcW w:w="2802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706"/>
            </w:tblGrid>
            <w:tr w:rsidR="004F4B89" w:rsidRPr="001006C8">
              <w:trPr>
                <w:trHeight w:val="2294"/>
              </w:trPr>
              <w:tc>
                <w:tcPr>
                  <w:tcW w:w="2706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rozszerzenie osi liczbowej na liczby ujemne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porównywać liczby wymierne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zaznaczać liczbę wymierną na osi liczbowej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zamieniać ułamek zwykły na dziesiętny i odwrotnie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pojęcia: rozwinięcie dziesiętne skończone,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nieskończone, okres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liczby wymierne w postaci rozwinięć dziesiętnych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655"/>
                  </w:tblGrid>
                  <w:tr w:rsidR="004F4B89" w:rsidRPr="001006C8">
                    <w:trPr>
                      <w:trHeight w:val="4887"/>
                    </w:trPr>
                    <w:tc>
                      <w:tcPr>
                        <w:tcW w:w="2655" w:type="dxa"/>
                      </w:tcPr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skończonych i rozwinięć dziesiętnych nieskończonych okresowych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zna sposób zaokrąglania liczb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rozumie potrzebę zaokrąglania liczb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umie zaokrąglić liczbę do danego rzędu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umie szacować wyniki działań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-zna algorytm dodawania i odejmowania liczb wymiernych dodatnich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umie dodawać i odejmować liczby wymierne dodatnie zapisane w jednakowej postaci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zna algorytm mnożenia i dzielenia liczb wymiernych dodatnich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umie podać odwrotność liczby </w:t>
                        </w:r>
                      </w:p>
                      <w:p w:rsidR="004F4B89" w:rsidRPr="001006C8" w:rsidRDefault="004F4B89" w:rsidP="00073A79">
                        <w:pPr>
                          <w:pStyle w:val="Bezodstpw"/>
                        </w:pPr>
                        <w:r w:rsidRPr="001006C8">
                          <w:t xml:space="preserve">- umie mnożyć i dzielić przez liczbę naturalną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obliczać ułamek danej liczby naturalnej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lastRenderedPageBreak/>
                          <w:t xml:space="preserve">- zna kolejność wykonywania działań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dodawać, odejmować, mnożyć i dzielić dwie liczby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pojęcie liczb przeciwnych </w:t>
                        </w: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1006C8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- </w:t>
                        </w:r>
                        <w:r w:rsidRPr="001006C8">
                          <w:rPr>
                            <w:sz w:val="22"/>
                            <w:szCs w:val="22"/>
                          </w:rPr>
                          <w:t xml:space="preserve">umie odczytać z osi liczbowej liczby spełniające określony warunek </w:t>
                        </w: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1006C8">
                          <w:rPr>
                            <w:sz w:val="22"/>
                            <w:szCs w:val="22"/>
                          </w:rPr>
                          <w:t xml:space="preserve">- umie opisać zbiór liczb za pomocą nierówności </w:t>
                        </w: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1006C8">
                          <w:rPr>
                            <w:sz w:val="22"/>
                            <w:szCs w:val="22"/>
                          </w:rPr>
                          <w:t xml:space="preserve">- umie zaznaczyć na osi liczbowej liczby spełniające określoną nierówność </w:t>
                        </w: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1006C8">
                          <w:rPr>
                            <w:sz w:val="22"/>
                            <w:szCs w:val="22"/>
                          </w:rPr>
                          <w:t xml:space="preserve">- zna pojęcie odległości między dwiema liczbami na osi liczbowej </w:t>
                        </w:r>
                      </w:p>
                      <w:p w:rsidR="004F4B89" w:rsidRPr="001006C8" w:rsidRDefault="004F4B89" w:rsidP="00F5579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1006C8">
                          <w:rPr>
                            <w:sz w:val="22"/>
                            <w:szCs w:val="22"/>
                          </w:rPr>
                          <w:t xml:space="preserve">- umie na podstawie rysunku osi liczbowej określić odległość między liczbami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771"/>
            </w:tblGrid>
            <w:tr w:rsidR="004F4B89" w:rsidRPr="001006C8">
              <w:trPr>
                <w:trHeight w:val="2288"/>
              </w:trPr>
              <w:tc>
                <w:tcPr>
                  <w:tcW w:w="2771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znajdować liczbę wymierną leżącą pomiędzy dwiema danymi na osi liczbowej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porównywać liczby wymierne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określić na podstawie rozwinięcia dziesiętnego, czy dana liczba jest liczbą wymierną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zaokrąglić liczbę o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rozwinięciu dziesiętnym nieskończonym okresowym do danego rzędu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dodawać i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odejmować liczby wymierne dodatnie zapisane w różnych postaciach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mnożyć i dzielić liczby wymierne dodatnie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obliczać liczbę na podstawie danego jej ułamka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wykonywać działania łączne na liczbach wymiernych dodatnich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określić znak liczby będącej wynikiem dodawania lub odejmowania dwóch liczb wymiernych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obliczać kwadraty i sześciany i liczb wymiernych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stosować prawa działań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-umie zapisać nierówność, jaką spełniają liczby z zaznaczonego na osi liczbowej zbioru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obliczyć odległość między liczbami na osi liczbowej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obliczać wartości wyrażeń arytmetycznych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703"/>
            </w:tblGrid>
            <w:tr w:rsidR="004F4B89" w:rsidRPr="001006C8">
              <w:trPr>
                <w:trHeight w:val="2294"/>
              </w:trPr>
              <w:tc>
                <w:tcPr>
                  <w:tcW w:w="2703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znajdować liczby spełniające określone warunki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porządkować liczby wymierne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-zna warunek konieczny zamiany ułamka zwykłego na ułamek dziesiętny skończony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przedstawić rozwinięcie dziesiętne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nieskończone okresowe w postaci ułamka zwykłego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porządkować liczby wymierne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dokonać porównań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poprzez szacowanie w zadaniach tekstowych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znajdować liczby spełniające określone warunki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rozwiązywać nietypowe zadania na zastosowanie dodawania i odejmowania liczb wymiernych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zamieniać jednostki długości, masy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-zna przedrostki mili i kilo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zamieniać jednostki długości na mikrony i jednostki masy na karaty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wykonywać działania łączne na liczbach wymiernych dodatnich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obliczać wartości wyrażeń arytmetycznych zawierających większą liczbę działań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zapisać podane słownie wyrażenia arytmetyczne i obliczać jego wartość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tworzyć wyrażenia </w:t>
                  </w:r>
                  <w:r w:rsidRPr="001006C8">
                    <w:rPr>
                      <w:sz w:val="22"/>
                      <w:szCs w:val="22"/>
                    </w:rPr>
                    <w:lastRenderedPageBreak/>
                    <w:t xml:space="preserve">arytmetyczne na podstawie treści zadań i obliczać ich wartość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stosować prawa działań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uzupełniać brakujące liczby w dodawaniu, odejmowaniu, mnożeniu i dzieleniu tak, by otrzymać ustalony wynik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zaznaczać na osi liczbowej zbiór liczb, które spełniają jednocześnie dwie nierówności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-umie znaleźć liczby znajdujące się w określonej odległości na osi liczbowej od danej liczby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wykorzystywać wartość bezwzględną do obliczeń odległości liczb na osi liczbowej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06C8">
                    <w:rPr>
                      <w:sz w:val="22"/>
                      <w:szCs w:val="22"/>
                    </w:rPr>
                    <w:t xml:space="preserve">- umie znaleźć rozwiązanie równania z wartością bezwzględną </w:t>
                  </w:r>
                </w:p>
                <w:p w:rsidR="004F4B89" w:rsidRPr="001006C8" w:rsidRDefault="004F4B89" w:rsidP="00F5579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514"/>
            </w:tblGrid>
            <w:tr w:rsidR="004F4B89" w:rsidRPr="001006C8">
              <w:trPr>
                <w:trHeight w:val="519"/>
              </w:trPr>
              <w:tc>
                <w:tcPr>
                  <w:tcW w:w="2514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wstawiać nawiasy tak, by otrzymać żądany wynik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p w:rsidR="004F4B89" w:rsidRPr="001006C8" w:rsidRDefault="004F4B89" w:rsidP="00100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382"/>
            </w:tblGrid>
            <w:tr w:rsidR="004F4B89" w:rsidRPr="001006C8">
              <w:trPr>
                <w:trHeight w:val="385"/>
              </w:trPr>
              <w:tc>
                <w:tcPr>
                  <w:tcW w:w="2382" w:type="dxa"/>
                </w:tcPr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 umie obliczać wartości ułamków piętrowych </w:t>
                  </w:r>
                </w:p>
                <w:p w:rsidR="004F4B89" w:rsidRPr="001006C8" w:rsidRDefault="004F4B89" w:rsidP="00E42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PROCENTY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683"/>
            </w:tblGrid>
            <w:tr w:rsidR="004F4B89" w:rsidRPr="001006C8">
              <w:trPr>
                <w:trHeight w:val="2160"/>
              </w:trPr>
              <w:tc>
                <w:tcPr>
                  <w:tcW w:w="2683" w:type="dxa"/>
                </w:tcPr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procentu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potrzebę stosowania procentów w życiu codziennym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 umie wskazać przykłady zastosowań procentów w życiu codziennym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zamienić procent na ułamek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zamienić ułamek na procent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określić procentowo zaznaczoną część figury i zaznaczyć procent danej figury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836"/>
                  </w:tblGrid>
                  <w:tr w:rsidR="004F4B89" w:rsidRPr="001006C8">
                    <w:trPr>
                      <w:trHeight w:val="1616"/>
                    </w:trPr>
                    <w:tc>
                      <w:tcPr>
                        <w:tcW w:w="2836" w:type="dxa"/>
                      </w:tcPr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-zna pojęcie diagramu procentowego - umie z diagramów odczytać potrzebne informacje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procent danej liczby - rozumie pojęcia podwyżka /obniżka o pewien procent -wie, jak obliczyć podwyżkę /obniżkę o pewien procent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podwyżkę /obniżkę o pewien procent </w:t>
                        </w:r>
                      </w:p>
                      <w:p w:rsidR="004F4B89" w:rsidRPr="001006C8" w:rsidRDefault="004F4B89" w:rsidP="00F557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10"/>
            </w:tblGrid>
            <w:tr w:rsidR="004F4B89" w:rsidRPr="001006C8">
              <w:trPr>
                <w:trHeight w:val="2160"/>
              </w:trPr>
              <w:tc>
                <w:tcPr>
                  <w:tcW w:w="2710" w:type="dxa"/>
                </w:tcPr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zamienić liczbę wymierną na procent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-rozumie potrzebę stosowania diagramów do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wizualizacji informacji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sposób obliczania, jakim procentem jednej liczby jest druga liczba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obliczyć, jakim procentem jednej liczby jest druga liczba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-wie jak obliczyć liczbę na podstawie jej procentu </w:t>
                  </w:r>
                </w:p>
                <w:p w:rsidR="004F4B89" w:rsidRPr="001006C8" w:rsidRDefault="004F4B89" w:rsidP="002230F1">
                  <w:pPr>
                    <w:pStyle w:val="Bezodstpw"/>
                  </w:pPr>
                  <w:r w:rsidRPr="001006C8">
                    <w:t xml:space="preserve">-umie obliczyć liczbę na podstawie jej procentu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731"/>
                  </w:tblGrid>
                  <w:tr w:rsidR="004F4B89" w:rsidRPr="001006C8">
                    <w:trPr>
                      <w:trHeight w:val="519"/>
                    </w:trPr>
                    <w:tc>
                      <w:tcPr>
                        <w:tcW w:w="2731" w:type="dxa"/>
                      </w:tcPr>
                      <w:p w:rsidR="004F4B89" w:rsidRPr="001006C8" w:rsidRDefault="004F4B89" w:rsidP="002230F1">
                        <w:pPr>
                          <w:pStyle w:val="Bezodstpw"/>
                        </w:pPr>
                        <w:r w:rsidRPr="001006C8">
                          <w:t xml:space="preserve">zna i rozumie określenie punkty procentowe </w:t>
                        </w:r>
                      </w:p>
                      <w:p w:rsidR="004F4B89" w:rsidRPr="001006C8" w:rsidRDefault="004F4B89" w:rsidP="002230F1">
                        <w:pPr>
                          <w:pStyle w:val="Bezodstpw"/>
                        </w:pPr>
                        <w:r w:rsidRPr="001006C8">
                          <w:t xml:space="preserve">umie rozwiązywać zadania związane z procentami </w:t>
                        </w:r>
                      </w:p>
                      <w:p w:rsidR="004F4B89" w:rsidRPr="001006C8" w:rsidRDefault="004F4B89" w:rsidP="002230F1">
                        <w:pPr>
                          <w:pStyle w:val="Bezodstpw"/>
                        </w:pPr>
                      </w:p>
                    </w:tc>
                  </w:tr>
                </w:tbl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533"/>
            </w:tblGrid>
            <w:tr w:rsidR="004F4B89" w:rsidRPr="001006C8">
              <w:trPr>
                <w:trHeight w:val="2160"/>
              </w:trPr>
              <w:tc>
                <w:tcPr>
                  <w:tcW w:w="2533" w:type="dxa"/>
                </w:tcPr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promila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zamieniać ułamki, procenty na promile i odwrotnie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-potrafi wybrać z diagramu informacje i je zinterpretować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potrafi zobrazować dowolnym diagramem wybrane informacje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obliczyć, jakim procentem jednej liczby jest druga liczba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rozwiązać zadanie tekstowe dotyczące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680"/>
                  </w:tblGrid>
                  <w:tr w:rsidR="004F4B89" w:rsidRPr="001006C8">
                    <w:trPr>
                      <w:trHeight w:val="4595"/>
                    </w:trPr>
                    <w:tc>
                      <w:tcPr>
                        <w:tcW w:w="2680" w:type="dxa"/>
                      </w:tcPr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obliczania, jakim procentem jednej liczby jest druga liczba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rozwiązać zadanie tekstowe dotyczące obliczania procentu danej liczby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wykorzystać diagramy do rozwiązywania zadań tekstowych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rozwiązać zadanie tekstowe dotyczące obliczania podwyżek i obniżek o pewien procent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liczbę na podstawie jej procentu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rozwiązać zadanie tekstowe dotyczące obliczania liczby na podstawie jej procentu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obliczyć, o ile </w:t>
                        </w:r>
                        <w:r w:rsidRPr="001006C8">
                          <w:rPr>
                            <w:rFonts w:cs="Calibri"/>
                            <w:color w:val="000000"/>
                          </w:rPr>
                          <w:lastRenderedPageBreak/>
                          <w:t xml:space="preserve">procent jest większa/mniejsza liczba od danej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zastosować powyższe obliczenia w zdaniach tekstowych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odczytać z diagramu informacje potrzebne w zadaniu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rozwiązywać zadania związane z procentami </w:t>
                        </w:r>
                      </w:p>
                      <w:p w:rsidR="004F4B89" w:rsidRPr="001006C8" w:rsidRDefault="004F4B89" w:rsidP="006652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31"/>
            </w:tblGrid>
            <w:tr w:rsidR="004F4B89" w:rsidRPr="001006C8">
              <w:trPr>
                <w:trHeight w:val="1610"/>
              </w:trPr>
              <w:tc>
                <w:tcPr>
                  <w:tcW w:w="2731" w:type="dxa"/>
                </w:tcPr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potrafi wybrać z diagramu informacje i je zinterpretować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potrafi zobrazować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dowolnym diagramem wybrane informacje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odczytać z diagramu informacje potrzebne w zadaniu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rozwiązywać zadania związane z procentami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610"/>
            </w:tblGrid>
            <w:tr w:rsidR="004F4B89" w:rsidRPr="001006C8">
              <w:trPr>
                <w:trHeight w:val="518"/>
              </w:trPr>
              <w:tc>
                <w:tcPr>
                  <w:tcW w:w="2610" w:type="dxa"/>
                </w:tcPr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własności procentów w sytuacji ogólnej </w:t>
                  </w:r>
                </w:p>
                <w:p w:rsidR="004F4B89" w:rsidRPr="001006C8" w:rsidRDefault="004F4B89" w:rsidP="00F557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FIGURY NA PŁASZCZYŹNIE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836"/>
            </w:tblGrid>
            <w:tr w:rsidR="004F4B89" w:rsidRPr="001006C8">
              <w:trPr>
                <w:trHeight w:val="4630"/>
              </w:trPr>
              <w:tc>
                <w:tcPr>
                  <w:tcW w:w="2836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podstawowe pojęcia: punkt, prosta, odcinek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prostych prostopadłych i równoległych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konstruować odcinek przystający do danego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kąta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miary kąta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rodzaje 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konstruować kąt przystający do danego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 zna nazwy kątów utworzonych przez dwie przecinające się proste oraz kątów utworzonych pomiędzy dwiema prostymi równoległymi przeciętymi trzecią prostą i związki pomiędzy nimi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wielokąta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sumę miar kątów wewnętrznych trójkąta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kreślić poszczególne rodzaje trójkątów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definicję figur przystających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wskazać figury przystające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-zna definicję prostokąta i kwadratu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rozróżniać poszczególne rodzaje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28"/>
            </w:tblGrid>
            <w:tr w:rsidR="004F4B89" w:rsidRPr="001006C8">
              <w:trPr>
                <w:trHeight w:val="4740"/>
              </w:trPr>
              <w:tc>
                <w:tcPr>
                  <w:tcW w:w="2728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kreślić proste i odcinki prostopadłe przechodzące przez dany punkt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podzielić odcinek na połowy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wie, jak obliczyć odległość punktu od prostej i odległość pomiędzy prostymi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warunek współliniowości trzech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punktów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miary katów przyległych [wierzchołkowych, odpowiadających, naprzemianległych], gdy dana jest miara jednego z nich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obliczać na podstawie rysunku miary kątów w trójkącie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nierówność trójkąta </w:t>
                  </w:r>
                  <w:proofErr w:type="spellStart"/>
                  <w:r w:rsidRPr="001006C8">
                    <w:rPr>
                      <w:rFonts w:cs="Calibri"/>
                      <w:color w:val="000000"/>
                    </w:rPr>
                    <w:t>AB+BC≥AC</w:t>
                  </w:r>
                  <w:proofErr w:type="spellEnd"/>
                  <w:r w:rsidRPr="001006C8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sprawdzić, czy z danych odcinków można zbudować trójkąt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-zna cechy przystawania trójkątów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konstruować trójkąt o danych trzech bokach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rozpoznawać trójkąty przystające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838"/>
                  </w:tblGrid>
                  <w:tr w:rsidR="004F4B89" w:rsidRPr="001006C8">
                    <w:trPr>
                      <w:trHeight w:val="4361"/>
                    </w:trPr>
                    <w:tc>
                      <w:tcPr>
                        <w:tcW w:w="2838" w:type="dxa"/>
                      </w:tcPr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rysować przekątne czworokątów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rysować wysokości czworokątów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-zna pojęcie wielokąta foremnego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jednostki miary pola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-zna zależności pomiędzy jednostkami pola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wzór na pole prostokąta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wzór na pole kwadratu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prostokąta, którego boki są wyrażone w tych samych jednostkach i różnych jednostkach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wzory na obliczanie pól powierzchni wielokątów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obliczać pola wielokątów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narysować układ współrzędnych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-zna pojęcie układu współrzędnych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odczytać współrzędne punktów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zaznaczyć punkty o danych współrzędnych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rysować odcinki w układzie współrzędnych 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2732"/>
                        </w:tblGrid>
                        <w:tr w:rsidR="004F4B89" w:rsidRPr="001006C8">
                          <w:trPr>
                            <w:trHeight w:val="3252"/>
                          </w:trPr>
                          <w:tc>
                            <w:tcPr>
                              <w:tcW w:w="2732" w:type="dxa"/>
                            </w:tcPr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</w:pP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ascii="Symbol" w:hAnsi="Symbol"/>
                                  <w:color w:val="000000"/>
                                </w:rPr>
                                <w:t></w:t>
                              </w:r>
                              <w:r w:rsidRPr="001006C8">
                                <w:rPr>
                                  <w:rFonts w:ascii="Symbol" w:hAnsi="Symbol"/>
                                  <w:color w:val="000000"/>
                                </w:rPr>
                                <w:t></w:t>
                              </w: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zna definicję trapezu, równoległoboku i rombu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podać własności czworokątów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obliczać miary katów w poznanych czworokątach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obliczać obwody narysowanych czworokątów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rozumie własności wielokątów foremnych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konstruować sześciokąt i ośmiokąt foremny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obliczyć miarę kąta wewnętrznego wielokąta foremnego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zamieniać jednostki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rysować wielokąty w układzie współrzędnych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006C8">
                                <w:rPr>
                                  <w:rFonts w:cs="Calibri"/>
                                  <w:color w:val="000000"/>
                                </w:rPr>
                                <w:t xml:space="preserve">- umie obliczyć długość odcinka równoległego do jednej z osi układu </w:t>
                              </w:r>
                            </w:p>
                            <w:p w:rsidR="004F4B89" w:rsidRPr="001006C8" w:rsidRDefault="004F4B89" w:rsidP="00550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665"/>
            </w:tblGrid>
            <w:tr w:rsidR="004F4B89" w:rsidRPr="001006C8">
              <w:trPr>
                <w:trHeight w:val="4740"/>
              </w:trPr>
              <w:tc>
                <w:tcPr>
                  <w:tcW w:w="2665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kreślić proste i odcinki równoległe przechodzące przez dany punkt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odległość punktu od prostej i odległość pomiędzy prostymi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sprawdzić współliniowość trzech punktów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kreślić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geometryczną sumę i różnicę 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obliczać na podstawie rysunku miary 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rozwiązywać zadania tekstowe dotyczące 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zasadę klasyfikacji trójkątów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klasyfikować trójkąty ze względu na boki i kąty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wybrać z danego zbioru odcinki, z których można zbudować trójkąt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zależności między bokami [kątami] w trójkącie podczas rozwiązywania zadań tekstowych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-- umie konstruować trójkąt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693"/>
                  </w:tblGrid>
                  <w:tr w:rsidR="004F4B89" w:rsidRPr="001006C8">
                    <w:trPr>
                      <w:trHeight w:val="4601"/>
                    </w:trPr>
                    <w:tc>
                      <w:tcPr>
                        <w:tcW w:w="2693" w:type="dxa"/>
                      </w:tcPr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o danych dwóch bokach i kącie między nimi zawartym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rozwiązywać zadania konstrukcyjne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uzasadniać przystawanie trójkątów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rozumie zasadę klasyfikacji czworokątów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ascii="Arial" w:hAnsi="Arial" w:cs="Arial"/>
                            <w:color w:val="000000"/>
                          </w:rPr>
                          <w:t></w:t>
                        </w: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 umie klasyfikować czworokąty ze względu na boki i kąty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stosować własności czworokątów do rozwiązywania zadań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zamieniać jednostki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rozwiązywać trudniejsze zadania dotyczące pola prostokąta i obwodów wielokątów na płaszczyźnie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obliczać pola wielokątów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rozwiązywać zadania tekstowe związane z obliczaniem pól i obwodów wielokątów w układzie współrzędnych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wyznaczyć współrzędne brakujących wierzchołków prostokąta, równoległoboku i trójkąta </w:t>
                        </w:r>
                      </w:p>
                      <w:p w:rsidR="004F4B89" w:rsidRPr="001006C8" w:rsidRDefault="004F4B89" w:rsidP="00550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20"/>
            </w:tblGrid>
            <w:tr w:rsidR="004F4B89" w:rsidRPr="001006C8">
              <w:trPr>
                <w:trHeight w:val="927"/>
              </w:trPr>
              <w:tc>
                <w:tcPr>
                  <w:tcW w:w="2720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konstruować trójkąt, gdy dany jest bok i dwa kąty do niego przyległe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wielokątami foremnymi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432"/>
            </w:tblGrid>
            <w:tr w:rsidR="004F4B89" w:rsidRPr="001006C8">
              <w:trPr>
                <w:trHeight w:val="513"/>
              </w:trPr>
              <w:tc>
                <w:tcPr>
                  <w:tcW w:w="2432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rozwiązać nietypowe zadanie tekstowe związane z wielokątami foremnymi 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WYRAŻENIA ALGEBRAICZNE</w:t>
            </w:r>
          </w:p>
        </w:tc>
      </w:tr>
      <w:tr w:rsidR="004F4B89" w:rsidRPr="001006C8" w:rsidTr="00C03430">
        <w:trPr>
          <w:trHeight w:val="694"/>
        </w:trPr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845"/>
            </w:tblGrid>
            <w:tr w:rsidR="004F4B89" w:rsidRPr="001006C8">
              <w:trPr>
                <w:trHeight w:val="4630"/>
              </w:trPr>
              <w:tc>
                <w:tcPr>
                  <w:tcW w:w="2845" w:type="dxa"/>
                </w:tcPr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wyrażenia algebraicznego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budować proste wyrażenia algebraiczne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 umie rozróżnić pojęcia: suma, różnica, iloczyn, iloraz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budować i odczytywać wyrażenia algebraiczne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obliczyć wartość liczbową wyrażenia bez jego przekształcenia dla jednej zmiennej wymiernej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jednomianu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jednomianów podobnych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porządkować jednomiany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określić współczynniki liczbowe jednomianu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rozpoznać jednomiany podobne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sumy algebraicznej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wyrazów podobnych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odczytać wyrazy sumy algebraicznej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wskazać współczynniki sumy algebraicznej </w:t>
                  </w:r>
                </w:p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wyodrębnić wyrazy podobne </w:t>
                  </w:r>
                </w:p>
                <w:tbl>
                  <w:tblPr>
                    <w:tblW w:w="2638" w:type="dxa"/>
                    <w:tblLayout w:type="fixed"/>
                    <w:tblLook w:val="0000"/>
                  </w:tblPr>
                  <w:tblGrid>
                    <w:gridCol w:w="2638"/>
                  </w:tblGrid>
                  <w:tr w:rsidR="004F4B89" w:rsidRPr="001006C8" w:rsidTr="00C03430">
                    <w:trPr>
                      <w:trHeight w:val="927"/>
                    </w:trPr>
                    <w:tc>
                      <w:tcPr>
                        <w:tcW w:w="2638" w:type="dxa"/>
                      </w:tcPr>
                      <w:p w:rsidR="004F4B89" w:rsidRPr="001006C8" w:rsidRDefault="004F4B89" w:rsidP="005E3D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ascii="Symbol" w:hAnsi="Symbol"/>
                            <w:sz w:val="24"/>
                            <w:szCs w:val="24"/>
                          </w:rPr>
                          <w:t></w:t>
                        </w:r>
                        <w:r w:rsidRPr="001006C8">
                          <w:rPr>
                            <w:rFonts w:ascii="Symbol" w:hAnsi="Symbol"/>
                            <w:color w:val="000000"/>
                          </w:rPr>
                          <w:t></w:t>
                        </w: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umie zredukować wyrazy podobne </w:t>
                        </w:r>
                      </w:p>
                      <w:p w:rsidR="004F4B89" w:rsidRPr="001006C8" w:rsidRDefault="004F4B89" w:rsidP="005E3D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zredukować wyrazy podobne </w:t>
                        </w:r>
                      </w:p>
                      <w:p w:rsidR="004F4B89" w:rsidRPr="001006C8" w:rsidRDefault="004F4B89" w:rsidP="005E3D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przemnożyć każdy </w:t>
                        </w:r>
                        <w:r w:rsidRPr="001006C8">
                          <w:rPr>
                            <w:rFonts w:cs="Calibri"/>
                            <w:color w:val="000000"/>
                          </w:rPr>
                          <w:lastRenderedPageBreak/>
                          <w:t xml:space="preserve">wyraz sumy algebraicznej przez liczbę </w:t>
                        </w:r>
                      </w:p>
                      <w:p w:rsidR="004F4B89" w:rsidRPr="001006C8" w:rsidRDefault="004F4B89" w:rsidP="005E3D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550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45"/>
            </w:tblGrid>
            <w:tr w:rsidR="004F4B89" w:rsidRPr="001006C8">
              <w:trPr>
                <w:trHeight w:val="3654"/>
              </w:trPr>
              <w:tc>
                <w:tcPr>
                  <w:tcW w:w="2745" w:type="dxa"/>
                </w:tcPr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zasadę nazywania wyrażeń algebraicznych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zasadę przeprowadzania redukcji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wyrazów podobnych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opuścić nawiasy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rozpoznawać sumy algebraiczne przeciwne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liczbową wyrażenia dla zmiennych wymiernych po przekształceniu do postaci dogodnej do obliczeń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przemnożyć każdy wyraz sumy algebraicznej przez jednomian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liczbową wyrażenia dla zmiennych wymiernych po przekształceniu do postaci dogodnej do obliczeń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podzielić sumę algebraiczną przez liczbę wymierną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pomnożyć dwumian przez dwumian algebraicznej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mnożenie sum algebraicznych w zadaniach tekstowych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70"/>
            </w:tblGrid>
            <w:tr w:rsidR="004F4B89" w:rsidRPr="001006C8">
              <w:trPr>
                <w:trHeight w:val="4730"/>
              </w:trPr>
              <w:tc>
                <w:tcPr>
                  <w:tcW w:w="2770" w:type="dxa"/>
                </w:tcPr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mnożyć sumy algebraiczne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interpretować geometrycznie iloczyn sum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algebraicznych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budować i odczytywać wyrażenia o konstrukcji wielodziałaniowej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liczbową wyrażenia bez jego przekształcenia dla kilku zmiennych wymiernych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liczbową wyrażenia dla zmiennych wymiernych po przekształceniu do postaci dogodnej do obliczeń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wyrażenia dla zmiennych wymiernych po przekształceniu do postaci dogodnej do obliczeń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doprowadzić wyrażenie algebraiczne do prostszej postaci, stosując mnożenie sum algebraicznych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zapisywać warunki zadania w postaci jednomianu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zapisywać warunki zadania w postaci sumy algebraicznej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mnożenie sum algebraicznych w zadaniach tekstowych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37"/>
            </w:tblGrid>
            <w:tr w:rsidR="004F4B89" w:rsidRPr="001006C8">
              <w:trPr>
                <w:trHeight w:val="3369"/>
              </w:trPr>
              <w:tc>
                <w:tcPr>
                  <w:tcW w:w="2737" w:type="dxa"/>
                </w:tcPr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sumę algebraiczną znając jej wartość dla podanych wartości występujących w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niej zmiennych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wstawić nawiasy w sumie algebraicznej tak, by wyrażenie spełniało podany warunek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zinterpretować geometrycznie iloczyn sumy algebraicznej przez jednomian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stosować dodawanie i odejmowanie sum algebraicznych w zadaniach tekstowych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mnożenie jednomianów przez sumy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wykorzystać mnożenie sum algebraicznych do dowodzenia własności liczb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37"/>
            </w:tblGrid>
            <w:tr w:rsidR="004F4B89" w:rsidRPr="001006C8">
              <w:trPr>
                <w:trHeight w:val="1740"/>
              </w:trPr>
              <w:tc>
                <w:tcPr>
                  <w:tcW w:w="2737" w:type="dxa"/>
                </w:tcPr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dodawanie i odejmowanie sum algebraicznych w nietypowych zadaniach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tekstowych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ascii="Arial" w:hAnsi="Arial" w:cs="Arial"/>
                      <w:color w:val="000000"/>
                    </w:rPr>
                    <w:t></w:t>
                  </w:r>
                  <w:r w:rsidRPr="001006C8">
                    <w:rPr>
                      <w:rFonts w:cs="Calibri"/>
                      <w:color w:val="000000"/>
                    </w:rPr>
                    <w:t xml:space="preserve"> umie stosować mnożenie jednomianów przez sumy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ascii="Arial" w:hAnsi="Arial" w:cs="Arial"/>
                      <w:color w:val="000000"/>
                    </w:rPr>
                    <w:t></w:t>
                  </w:r>
                  <w:r w:rsidRPr="001006C8">
                    <w:rPr>
                      <w:rFonts w:cs="Calibri"/>
                      <w:color w:val="000000"/>
                    </w:rPr>
                    <w:t xml:space="preserve"> umie wykorzystać mnożenie sum algebraicznych do dowodzenia własności liczb </w:t>
                  </w:r>
                </w:p>
                <w:p w:rsidR="004F4B89" w:rsidRPr="001006C8" w:rsidRDefault="004F4B89" w:rsidP="005E3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RÓWNANIA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858"/>
            </w:tblGrid>
            <w:tr w:rsidR="004F4B89" w:rsidRPr="001006C8">
              <w:trPr>
                <w:trHeight w:val="2983"/>
              </w:trPr>
              <w:tc>
                <w:tcPr>
                  <w:tcW w:w="2858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zadanie w postaci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rozwiązania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pojęcie rozwiązania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sprawdzić, czy dana liczba spełnia równanie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metodę równań równoważnych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metodę równań równoważnych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 umie rozwiązywać równania posiadające jeden pierwiastek, równania sprzeczne i tożsamościowe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rozwiązywać równania bez stosowania przekształceń na wyrażeniach algebraicznych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72"/>
            </w:tblGrid>
            <w:tr w:rsidR="004F4B89" w:rsidRPr="001006C8">
              <w:trPr>
                <w:trHeight w:val="3515"/>
              </w:trPr>
              <w:tc>
                <w:tcPr>
                  <w:tcW w:w="2772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pojęcia: równania równoważne, tożsamościowe, sprzeczne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rozpoznać równania równoważne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zbudować równanie o podanym rozwiązaniu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rozwiązywać równania z zastosowaniem prostych przekształceń na wyrażeniach algebraicznych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analizować treść zadania o prostej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konstrukcji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proste zadanie tekstowe za pomocą równania i sprawdzić poprawność rozwiązania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analizować treść zadania z procentami o prostej konstrukcji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rozwiązać proste zadanie tekstowe z procentami za pomocą równania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przekształcać proste wzory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wyznaczyć z prostego wzoru określoną wielkość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827"/>
            </w:tblGrid>
            <w:tr w:rsidR="004F4B89" w:rsidRPr="001006C8">
              <w:trPr>
                <w:trHeight w:val="3515"/>
              </w:trPr>
              <w:tc>
                <w:tcPr>
                  <w:tcW w:w="2827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zadanie w postaci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zbudować równanie o podanym rozwiązaniu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wyszukuje wśród równań z wartością bezwzględną równania sprzeczne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metodę równań równoważnych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  umie rozwiązywać równania posiadające jeden pierwiastek, równania sprzeczne i tożsamościowe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-umie rozwiązywać równania z zastosowaniem przekształceń na wyrażeniach algebraicznych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wyrazić treść zadania za pomocą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za pomocą równania i sprawdzić poprawność rozwiązania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umie wyrazić treść zadania z procentami za pomocą równania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-umie rozwiązać zadanie tekstowe z procentami za pomocą równania i sprawdzić poprawność rozwiązania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przekształcać wzory, w tym fizyczne i geometryczne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wyznaczyć ze wzoru określoną wielkość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478"/>
            </w:tblGrid>
            <w:tr w:rsidR="004F4B89" w:rsidRPr="001006C8">
              <w:trPr>
                <w:trHeight w:val="519"/>
              </w:trPr>
              <w:tc>
                <w:tcPr>
                  <w:tcW w:w="2478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za pomocą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520"/>
            </w:tblGrid>
            <w:tr w:rsidR="004F4B89" w:rsidRPr="001006C8">
              <w:trPr>
                <w:trHeight w:val="385"/>
              </w:trPr>
              <w:tc>
                <w:tcPr>
                  <w:tcW w:w="2520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zapisać problem w postaci równania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POTĘGI I PIERWIASTKI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2947" w:type="dxa"/>
              <w:tblLayout w:type="fixed"/>
              <w:tblLook w:val="0000"/>
            </w:tblPr>
            <w:tblGrid>
              <w:gridCol w:w="108"/>
              <w:gridCol w:w="2728"/>
              <w:gridCol w:w="111"/>
            </w:tblGrid>
            <w:tr w:rsidR="004F4B89" w:rsidRPr="001006C8" w:rsidTr="00920E15">
              <w:trPr>
                <w:gridBefore w:val="1"/>
                <w:wBefore w:w="108" w:type="dxa"/>
                <w:trHeight w:val="2692"/>
              </w:trPr>
              <w:tc>
                <w:tcPr>
                  <w:tcW w:w="2839" w:type="dxa"/>
                  <w:gridSpan w:val="2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i rozumie pojęcie potęgi o wykładniku naturalnym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potęgę o wykładniku naturalnym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porównać potęgi o różnych wykładnikach naturalnych i takich samych podstawach oraz o takich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samych wykładnikach naturalnych i różnych dodatnich podstawach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wzór na mnożenie i dzielenie potęg o tych samych podstawach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w postaci jednej potęgi iloczyny i ilorazy potęg o takich samych podstawach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umie mnożyć i dzielić potęgi o tych samych podstawach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wzór na potęgowanie potęgi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w postaci jednej potęgi potęgę potęgi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-umie potęgować potęgę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wzór na potęgowanie iloczynu i ilorazu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w postaci jednej potęgi iloczyny i ilorazy potęg o takich samych wykładnikach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potęgować iloczyn i iloraz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iloczyn i iloraz potęg o tych samych wykładnikach w postaci jednej potęgi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notacji wykładniczej dla danych liczb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dużą liczbę w notacji wykładniczej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>-zna pojęcie potęgi liczby 10 o wykładniku całkowitym ujemnym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-zna pojęcia pierwiastka arytmetycznego II stopnia z liczby nieujemnej oraz pierwiastka III stopnia z dowolnej liczby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-zna wzór na obliczanie pierwiastka II stopnia z kwadratu liczby nieujemnej</w:t>
                  </w:r>
                </w:p>
              </w:tc>
            </w:tr>
            <w:tr w:rsidR="004F4B89" w:rsidRPr="001006C8" w:rsidTr="00920E15">
              <w:trPr>
                <w:gridAfter w:val="1"/>
                <w:wAfter w:w="111" w:type="dxa"/>
                <w:trHeight w:val="2959"/>
              </w:trPr>
              <w:tc>
                <w:tcPr>
                  <w:tcW w:w="2836" w:type="dxa"/>
                  <w:gridSpan w:val="2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i pierwiastka III stopnia z sześcianu dowolnej liczby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pierwiastek II stopnia z kwadratu liczby nieujemnej i pierwiastek III stopnia z sześcianu dowolnej liczby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pierwiastek arytmetyczny II stopnia z liczby nieujemnej i pierwiastek III stopnia z dowolnej liczby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wzór na obliczanie pierwiastka z iloczynu i ilorazu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wyłączyć czynnik przed znak pierwiastka oraz włączyć czynnik pod znak pierwiastka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mnożyć i dzielić pierwiastki II stopnia oraz pierwiastki III stopnia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56"/>
            </w:tblGrid>
            <w:tr w:rsidR="004F4B89" w:rsidRPr="001006C8">
              <w:trPr>
                <w:trHeight w:val="2704"/>
              </w:trPr>
              <w:tc>
                <w:tcPr>
                  <w:tcW w:w="2756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liczbę w postaci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określić znak potęgi, nie wykonując obliczeń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wyrażenia arytmetycznego zawierającego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-rozumie powstanie wzoru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na mnożenie i dzielenie potęg o tych samych podstawach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mnożenie i dzielenie potęg o tych samych podstawach do obliczania wartości liczbowej wyrażeń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powstanie wzoru na potęgowanie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ascii="Arial" w:hAnsi="Arial" w:cs="Arial"/>
                      <w:color w:val="000000"/>
                    </w:rPr>
                    <w:t></w:t>
                  </w:r>
                  <w:r w:rsidRPr="001006C8">
                    <w:rPr>
                      <w:rFonts w:cs="Calibri"/>
                      <w:color w:val="000000"/>
                    </w:rPr>
                    <w:t xml:space="preserve"> umie przedstawić potęgę w postaci potęgowania potęgi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potęgowanie potęgi do obliczania wartości liczbowej wyrażeń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rozumie powstanie wzoru na potęgowanie iloczynu i ilorazu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doprowadzić wyrażenie do prostszej postaci, stosując działania na potęgach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obliczyć wartość wyrażenia arytmetycznego, stosując działania na potęgach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bardzo małą liczbę w notacji wykładniczej, wykorzystując potęgi liczby 10 o ujemnych wykładnikach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>- umie oszacować wartość wyrażenia zawierającego pierwiastki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obliczyć wartość wyrażenia arytmetycznego zawierającego pierwiastki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93"/>
            </w:tblGrid>
            <w:tr w:rsidR="004F4B89" w:rsidRPr="001006C8">
              <w:trPr>
                <w:trHeight w:val="2698"/>
              </w:trPr>
              <w:tc>
                <w:tcPr>
                  <w:tcW w:w="2793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zapisać liczbę w postaci iloczynu potęg liczb pierwszych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wartość wyrażenia arytmetycznego zawierającego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stosować mnożenie i dzielenie potęg o tych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samych podstawach do obliczania wartości liczbowej wyrażeń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zadanie tekstowe związane z potęgami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wykonać porównanie ilorazowe potęg o jednakowych podstawach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porównać potęgi sprowadzając je do tej samej podstawy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potęgowanie potęgi do obliczania wartości liczbowej wyrażeń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potęgowanie iloczynu i ilorazu w zadaniach tekstowych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doprowadzić wyrażenie do prostszej postaci, stosując działania na potęgach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działania na potęgach w zadaniach tekstowych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rozumie potrzebę stosowania notacji wykładniczej w praktyce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zapisać daną liczbę w notacji wykładniczej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porównać liczby zapisane w notacji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>wykładniczej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obliczyć wartość wyrażenia arytmetycznego zawierającego liczby zapisane w notacji wykładniczej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-umie wykonać porównywanie ilorazowe dla liczb podanych w notacji wykładniczej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stosować notację wykładniczą do zamiany jednostek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762"/>
                  </w:tblGrid>
                  <w:tr w:rsidR="004F4B89" w:rsidRPr="001006C8">
                    <w:trPr>
                      <w:trHeight w:val="4881"/>
                    </w:trPr>
                    <w:tc>
                      <w:tcPr>
                        <w:tcW w:w="2762" w:type="dxa"/>
                      </w:tcPr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rozumie potrzebę stosowania notacji wykładniczej w praktyce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zapisać liczbę w notacji wykładniczej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wykonać porównywanie ilorazowe dla liczb podanych w notacji wykładniczej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stosować notację wykładniczą do zamiany jednostek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oszacować wartość wyrażenia zawierającego pierwiastki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wartość wyrażenia arytmetycznego zawierającego pierwiastki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oszacować liczbę niewymierną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wykonywać działania na liczbach niewymiernych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wyłączyć czynnik przed znak pierwiastka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włączyć czynnik pod znak pierwiastka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wykonywać działania na liczbach niewymiernych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doprowadzić wyrażenie algebraiczne zawierające potęgi i pierwiastki do prostszej postaci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rozwiązywać zadania tekstowe na zastosowanie działań na pierwiastkach </w:t>
                        </w:r>
                      </w:p>
                      <w:p w:rsidR="004F4B89" w:rsidRPr="001006C8" w:rsidRDefault="004F4B89" w:rsidP="00920E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>- umie porównać liczby niewymierne</w:t>
                        </w:r>
                      </w:p>
                    </w:tc>
                  </w:tr>
                </w:tbl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692"/>
            </w:tblGrid>
            <w:tr w:rsidR="004F4B89" w:rsidRPr="001006C8">
              <w:trPr>
                <w:trHeight w:val="2009"/>
              </w:trPr>
              <w:tc>
                <w:tcPr>
                  <w:tcW w:w="2692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podać cyfrę jedności liczby podanej w postaci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porównywać potęgi o różnych podstawach i różnych wykładnikach, stosując działania na potęgach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- umie obliczyć wartość wyrażenia arytmetycznego zawierającego liczby zapisane w notacji wykładniczej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92"/>
            </w:tblGrid>
            <w:tr w:rsidR="004F4B89" w:rsidRPr="001006C8">
              <w:trPr>
                <w:trHeight w:val="1471"/>
              </w:trPr>
              <w:tc>
                <w:tcPr>
                  <w:tcW w:w="2792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nietypowe zadanie tekstowe związane z potęgami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przekształcić wyrażenie arytmetyczne zawierające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porównać i porządkować potęgi, </w:t>
                  </w:r>
                  <w:r w:rsidRPr="001006C8">
                    <w:rPr>
                      <w:rFonts w:cs="Calibri"/>
                      <w:color w:val="000000"/>
                    </w:rPr>
                    <w:lastRenderedPageBreak/>
                    <w:t xml:space="preserve">korzystając z potęgowania potęgi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lastRenderedPageBreak/>
              <w:t>GRANIASTOSŁUPY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17"/>
            </w:tblGrid>
            <w:tr w:rsidR="004F4B89" w:rsidRPr="001006C8">
              <w:trPr>
                <w:trHeight w:val="4203"/>
              </w:trPr>
              <w:tc>
                <w:tcPr>
                  <w:tcW w:w="2717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prostopadłościanu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graniastosłupa prostego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graniastosłupa prawidłowego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budowę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sposób tworzenia nazw graniastosłupów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wskazać na modelu graniastosłupa prostego krawędzie i ściany prostopadłe oraz równoległe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określić liczbę wierzchołków, krawędzi i ścian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rysować graniastosłup prosty w rzucie równoległym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siatki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pojęcie pola powierzchni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zna wzór na obliczanie pola powierzchni graniastosłupa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683"/>
                  </w:tblGrid>
                  <w:tr w:rsidR="004F4B89" w:rsidRPr="001006C8">
                    <w:trPr>
                      <w:trHeight w:val="4210"/>
                    </w:trPr>
                    <w:tc>
                      <w:tcPr>
                        <w:tcW w:w="2683" w:type="dxa"/>
                      </w:tcPr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ascii="Symbol" w:hAnsi="Symbol"/>
                            <w:sz w:val="24"/>
                            <w:szCs w:val="24"/>
                          </w:rPr>
                          <w:t></w:t>
                        </w: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rozumie pojęcie pola figury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rozumie zasadę kreślenia siatki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rozpoznać siatkę graniastosłupa prostego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kreślić siatkę graniastosłupa prostego o podstawie trójkąta lub czworokąta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pole powierzchni graniastosłupa prostego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wzory na obliczanie objętości prostopadłościanu i sześcianu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jednostki objętości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rozumie pojęcie objętości figury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zamieniać jednostki objętości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objętość prostopadłościanu i sześcianu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pojęcie wysokości graniastosłupa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wzór na obliczanie objętości graniastosłupa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objętość graniastosłupa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48"/>
            </w:tblGrid>
            <w:tr w:rsidR="004F4B89" w:rsidRPr="001006C8">
              <w:trPr>
                <w:trHeight w:val="4192"/>
              </w:trPr>
              <w:tc>
                <w:tcPr>
                  <w:tcW w:w="2748" w:type="dxa"/>
                </w:tcPr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-zna pojęcie graniastosłupa pochyłego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wskazać na rysunku graniastosłupa prostego krawędzie i ściany prostopadłe oraz równoległe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sumę długości krawędzi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sposób obliczania pola powierzchni jako pola siatki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polem powierzchni graniastosłupa prostego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kreślić siatkę graniastosłupa o podstawie dowolnego wielokąta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rozumie zasady zamiany jednostek objętości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objętością prostopadłościanu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objętością graniastosłupa </w:t>
                  </w:r>
                </w:p>
                <w:p w:rsidR="004F4B89" w:rsidRPr="001006C8" w:rsidRDefault="004F4B89" w:rsidP="00920E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807"/>
            </w:tblGrid>
            <w:tr w:rsidR="004F4B89" w:rsidRPr="001006C8">
              <w:trPr>
                <w:trHeight w:val="1068"/>
              </w:trPr>
              <w:tc>
                <w:tcPr>
                  <w:tcW w:w="2807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sumę długości krawędzi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pole powierzchni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obliczyć objętość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23"/>
            </w:tblGrid>
            <w:tr w:rsidR="004F4B89" w:rsidRPr="001006C8">
              <w:trPr>
                <w:trHeight w:val="2562"/>
              </w:trPr>
              <w:tc>
                <w:tcPr>
                  <w:tcW w:w="2723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rozwiązać zadanie tekstowe związane z sumą długości krawędzi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rozpoznać siatkę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polem powierzchni graniastosłupa prostego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zamieniać jednostki objętości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objętością prostopadłościanu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rozwiązać zadanie tekstowe związane z objętością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41"/>
            </w:tblGrid>
            <w:tr w:rsidR="004F4B89" w:rsidRPr="001006C8">
              <w:trPr>
                <w:trHeight w:val="518"/>
              </w:trPr>
              <w:tc>
                <w:tcPr>
                  <w:tcW w:w="2741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-umie rozwiązać nietypowe zadanie związane z rzutem graniastosłupa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  <w:tr w:rsidR="004F4B89" w:rsidRPr="001006C8" w:rsidTr="001006C8">
        <w:tc>
          <w:tcPr>
            <w:tcW w:w="14283" w:type="dxa"/>
            <w:gridSpan w:val="5"/>
          </w:tcPr>
          <w:p w:rsidR="004F4B89" w:rsidRPr="001006C8" w:rsidRDefault="004F4B89" w:rsidP="009E5B97">
            <w:pPr>
              <w:pStyle w:val="Tytu"/>
              <w:rPr>
                <w:sz w:val="24"/>
              </w:rPr>
            </w:pPr>
            <w:r w:rsidRPr="001006C8">
              <w:rPr>
                <w:sz w:val="24"/>
              </w:rPr>
              <w:t>STATYSTYKA</w:t>
            </w:r>
          </w:p>
        </w:tc>
      </w:tr>
      <w:tr w:rsidR="004F4B89" w:rsidRPr="001006C8" w:rsidTr="001006C8">
        <w:tc>
          <w:tcPr>
            <w:tcW w:w="28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265"/>
            </w:tblGrid>
            <w:tr w:rsidR="004F4B89" w:rsidRPr="001006C8">
              <w:trPr>
                <w:trHeight w:val="250"/>
              </w:trPr>
              <w:tc>
                <w:tcPr>
                  <w:tcW w:w="2265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diagramu słupkowego i kołowego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wykresu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rozumie potrzebę korzystania z różnych form prezentacji informacji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-umie odczytać informacje z tabeli, wykresu, diagramu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średniej arytmetycznej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obliczyć średnią arytmetyczną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danych statystycznych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zebrać dane statystyczne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zna pojęcie zdarzenia losowego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określić zdarzenia losowe w doświadczeniu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424"/>
            </w:tblGrid>
            <w:tr w:rsidR="004F4B89" w:rsidRPr="001006C8">
              <w:trPr>
                <w:trHeight w:val="250"/>
              </w:trPr>
              <w:tc>
                <w:tcPr>
                  <w:tcW w:w="2424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ułożyć pytania do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prezentowanych danych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rozwiązać zadanie tekstowe związane ze średnią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opracować dane statystyczne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prezentować dane statystyczne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obliczyć prawdopodobieństwo zdarzenia</w:t>
                  </w: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135"/>
            </w:tblGrid>
            <w:tr w:rsidR="004F4B89" w:rsidRPr="001006C8">
              <w:trPr>
                <w:trHeight w:val="250"/>
              </w:trPr>
              <w:tc>
                <w:tcPr>
                  <w:tcW w:w="2135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- umie interpretować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665"/>
                  </w:tblGrid>
                  <w:tr w:rsidR="004F4B89" w:rsidRPr="001006C8">
                    <w:trPr>
                      <w:trHeight w:val="1616"/>
                    </w:trPr>
                    <w:tc>
                      <w:tcPr>
                        <w:tcW w:w="2665" w:type="dxa"/>
                      </w:tcPr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prezentowane informacje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obliczyć średnią arytmetyczną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opracować dane statystyczne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umie prezentować dane statystyczne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 zna pojęcie prawdopodobieństwa zdarzenia losowego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1006C8">
                          <w:rPr>
                            <w:rFonts w:cs="Calibri"/>
                            <w:color w:val="000000"/>
                          </w:rPr>
                          <w:t xml:space="preserve">-umie określić zdarzenia losowe w doświadczeniu </w:t>
                        </w:r>
                      </w:p>
                      <w:p w:rsidR="004F4B89" w:rsidRPr="001006C8" w:rsidRDefault="004F4B89" w:rsidP="003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25"/>
            </w:tblGrid>
            <w:tr w:rsidR="004F4B89" w:rsidRPr="001006C8">
              <w:trPr>
                <w:trHeight w:val="250"/>
              </w:trPr>
              <w:tc>
                <w:tcPr>
                  <w:tcW w:w="2725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prezentować dane w korzystnej formie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36"/>
            </w:tblGrid>
            <w:tr w:rsidR="004F4B89" w:rsidRPr="001006C8">
              <w:trPr>
                <w:trHeight w:val="250"/>
              </w:trPr>
              <w:tc>
                <w:tcPr>
                  <w:tcW w:w="2736" w:type="dxa"/>
                </w:tcPr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 xml:space="preserve">Uczeń: 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006C8">
                    <w:rPr>
                      <w:rFonts w:cs="Calibri"/>
                      <w:color w:val="000000"/>
                    </w:rPr>
                    <w:t>- umie rozwiązać nietypowe zadania dotyczące statystyki</w:t>
                  </w:r>
                </w:p>
                <w:p w:rsidR="004F4B89" w:rsidRPr="001006C8" w:rsidRDefault="004F4B89" w:rsidP="003A0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F4B89" w:rsidRPr="001006C8" w:rsidRDefault="004F4B89" w:rsidP="009E5B97">
            <w:pPr>
              <w:pStyle w:val="Tytu"/>
              <w:rPr>
                <w:sz w:val="24"/>
              </w:rPr>
            </w:pPr>
          </w:p>
        </w:tc>
      </w:tr>
    </w:tbl>
    <w:p w:rsidR="004F4B89" w:rsidRDefault="004F4B89" w:rsidP="009E5B97">
      <w:pPr>
        <w:pStyle w:val="Tytu"/>
        <w:rPr>
          <w:sz w:val="24"/>
        </w:rPr>
      </w:pPr>
      <w:bookmarkStart w:id="0" w:name="_GoBack"/>
      <w:bookmarkEnd w:id="0"/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9E5B97">
      <w:pPr>
        <w:pStyle w:val="Tytu"/>
        <w:rPr>
          <w:sz w:val="24"/>
        </w:rPr>
      </w:pPr>
    </w:p>
    <w:p w:rsidR="004F4B89" w:rsidRDefault="004F4B89" w:rsidP="004C6E5C">
      <w:pPr>
        <w:pStyle w:val="Tytu"/>
        <w:jc w:val="left"/>
        <w:rPr>
          <w:sz w:val="24"/>
        </w:rPr>
      </w:pPr>
    </w:p>
    <w:sectPr w:rsidR="004F4B89" w:rsidSect="009E5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8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5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8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11"/>
  </w:num>
  <w:num w:numId="41">
    <w:abstractNumId w:val="19"/>
  </w:num>
  <w:num w:numId="42">
    <w:abstractNumId w:val="5"/>
  </w:num>
  <w:num w:numId="43">
    <w:abstractNumId w:val="4"/>
  </w:num>
  <w:num w:numId="44">
    <w:abstractNumId w:val="15"/>
  </w:num>
  <w:num w:numId="45">
    <w:abstractNumId w:val="12"/>
  </w:num>
  <w:num w:numId="46">
    <w:abstractNumId w:val="7"/>
  </w:num>
  <w:num w:numId="47">
    <w:abstractNumId w:val="22"/>
  </w:num>
  <w:num w:numId="48">
    <w:abstractNumId w:val="3"/>
  </w:num>
  <w:num w:numId="49">
    <w:abstractNumId w:val="14"/>
  </w:num>
  <w:num w:numId="50">
    <w:abstractNumId w:val="16"/>
  </w:num>
  <w:num w:numId="51">
    <w:abstractNumId w:val="17"/>
  </w:num>
  <w:num w:numId="52">
    <w:abstractNumId w:val="20"/>
  </w:num>
  <w:num w:numId="53">
    <w:abstractNumId w:val="9"/>
  </w:num>
  <w:num w:numId="54">
    <w:abstractNumId w:val="21"/>
  </w:num>
  <w:num w:numId="55">
    <w:abstractNumId w:val="10"/>
  </w:num>
  <w:num w:numId="56">
    <w:abstractNumId w:val="6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B97"/>
    <w:rsid w:val="00073A79"/>
    <w:rsid w:val="000E323D"/>
    <w:rsid w:val="001006C8"/>
    <w:rsid w:val="0010141F"/>
    <w:rsid w:val="00186759"/>
    <w:rsid w:val="002230F1"/>
    <w:rsid w:val="00313815"/>
    <w:rsid w:val="00314944"/>
    <w:rsid w:val="00355BCB"/>
    <w:rsid w:val="003A073A"/>
    <w:rsid w:val="004C6E5C"/>
    <w:rsid w:val="004F4B89"/>
    <w:rsid w:val="00502F88"/>
    <w:rsid w:val="005501A4"/>
    <w:rsid w:val="0055557F"/>
    <w:rsid w:val="005B3FC6"/>
    <w:rsid w:val="005E3D2F"/>
    <w:rsid w:val="006652FC"/>
    <w:rsid w:val="006D2D40"/>
    <w:rsid w:val="007F5F9F"/>
    <w:rsid w:val="00855D67"/>
    <w:rsid w:val="00867D10"/>
    <w:rsid w:val="008A50A1"/>
    <w:rsid w:val="009058B2"/>
    <w:rsid w:val="00920E15"/>
    <w:rsid w:val="009E5B97"/>
    <w:rsid w:val="00B324FD"/>
    <w:rsid w:val="00BF2B20"/>
    <w:rsid w:val="00C03430"/>
    <w:rsid w:val="00E42C70"/>
    <w:rsid w:val="00EA1A36"/>
    <w:rsid w:val="00F5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E5B9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E5B9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E5B97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E5B97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E5B97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5B9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4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2C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073A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3638</Words>
  <Characters>21833</Characters>
  <Application>Microsoft Office Word</Application>
  <DocSecurity>0</DocSecurity>
  <Lines>181</Lines>
  <Paragraphs>50</Paragraphs>
  <ScaleCrop>false</ScaleCrop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Admin_WD</dc:creator>
  <cp:keywords/>
  <dc:description/>
  <cp:lastModifiedBy>Dell</cp:lastModifiedBy>
  <cp:revision>5</cp:revision>
  <dcterms:created xsi:type="dcterms:W3CDTF">2017-10-26T06:40:00Z</dcterms:created>
  <dcterms:modified xsi:type="dcterms:W3CDTF">2017-11-05T16:34:00Z</dcterms:modified>
</cp:coreProperties>
</file>